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3E" w:rsidRDefault="001F4F0D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72773E" w:rsidRDefault="0072773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2773E" w:rsidRDefault="001F4F0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предоставлении в аренду сроком на 5 лет земельного участка из земель сельскохозяйственного назначения с кадастровым номером 71:14:011101:644, площадью 86727 кв. м, с разрешенным использованием: </w:t>
      </w:r>
      <w:r>
        <w:rPr>
          <w:rFonts w:ascii="PT Astra Serif" w:hAnsi="PT Astra Serif"/>
          <w:b/>
          <w:sz w:val="28"/>
          <w:szCs w:val="28"/>
        </w:rPr>
        <w:t>сельскохозяйственные угодья</w:t>
      </w:r>
      <w:r>
        <w:rPr>
          <w:rFonts w:ascii="PT Astra Serif" w:hAnsi="PT Astra Serif"/>
          <w:b/>
          <w:sz w:val="28"/>
          <w:szCs w:val="28"/>
        </w:rPr>
        <w:t xml:space="preserve">, </w:t>
      </w:r>
      <w:r>
        <w:rPr>
          <w:rFonts w:ascii="PT Astra Serif" w:hAnsi="PT Astra Serif"/>
          <w:b/>
          <w:sz w:val="28"/>
          <w:szCs w:val="28"/>
        </w:rPr>
        <w:t>местоположение: М</w:t>
      </w:r>
      <w:r>
        <w:rPr>
          <w:rFonts w:ascii="PT Astra Serif" w:hAnsi="PT Astra Serif"/>
          <w:b/>
          <w:sz w:val="28"/>
          <w:szCs w:val="28"/>
        </w:rPr>
        <w:t xml:space="preserve">естоположение установлено относительно ориентира, расположенного в границах участка. Почтовый адрес ориентира: обл. Тульская, р-н Ленинский, 4360 м. южнее с. </w:t>
      </w:r>
      <w:proofErr w:type="spellStart"/>
      <w:r>
        <w:rPr>
          <w:rFonts w:ascii="PT Astra Serif" w:hAnsi="PT Astra Serif"/>
          <w:b/>
          <w:sz w:val="28"/>
          <w:szCs w:val="28"/>
        </w:rPr>
        <w:t>Пятницкое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.  </w:t>
      </w:r>
    </w:p>
    <w:p w:rsidR="0072773E" w:rsidRDefault="0072773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2773E" w:rsidRDefault="001F4F0D">
      <w:pPr>
        <w:ind w:firstLine="737"/>
        <w:jc w:val="both"/>
      </w:pPr>
      <w:r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</w:t>
      </w:r>
      <w:r>
        <w:rPr>
          <w:rFonts w:ascii="PT Astra Serif" w:hAnsi="PT Astra Serif"/>
          <w:sz w:val="28"/>
          <w:szCs w:val="28"/>
        </w:rPr>
        <w:t>ации министерство имущественных и земельных отношений Тульской области сообщает о предоставлении в аренду на 5 (пять) лет земельного участка и</w:t>
      </w:r>
      <w:r>
        <w:rPr>
          <w:rFonts w:ascii="PT Astra Serif" w:hAnsi="PT Astra Serif"/>
          <w:sz w:val="28"/>
          <w:szCs w:val="28"/>
        </w:rPr>
        <w:t>з земель сельскохозяйственного назначения с кадастровым номером 71:14:011101:644, площадью 86727 кв. м, с разрешен</w:t>
      </w:r>
      <w:r>
        <w:rPr>
          <w:rFonts w:ascii="PT Astra Serif" w:hAnsi="PT Astra Serif"/>
          <w:sz w:val="28"/>
          <w:szCs w:val="28"/>
        </w:rPr>
        <w:t xml:space="preserve">ным использованием: </w:t>
      </w:r>
      <w:r>
        <w:rPr>
          <w:rFonts w:ascii="PT Astra Serif" w:hAnsi="PT Astra Serif"/>
          <w:sz w:val="28"/>
          <w:szCs w:val="28"/>
        </w:rPr>
        <w:t>сельскохозяйственные угодья</w:t>
      </w:r>
      <w:r>
        <w:rPr>
          <w:rFonts w:ascii="PT Astra Serif" w:hAnsi="PT Astra Serif"/>
          <w:sz w:val="28"/>
          <w:szCs w:val="28"/>
        </w:rPr>
        <w:t>, местоположение: М</w:t>
      </w:r>
      <w:r>
        <w:rPr>
          <w:rFonts w:ascii="PT Astra Serif" w:hAnsi="PT Astra Serif"/>
          <w:sz w:val="28"/>
          <w:szCs w:val="28"/>
        </w:rPr>
        <w:t xml:space="preserve">естоположение установлено относительно ориентира, расположенного в границах участка. Почтовый адрес ориентира: обл. Тульская, р-н Ленинский, 4360 м. южнее           с. </w:t>
      </w:r>
      <w:proofErr w:type="spellStart"/>
      <w:r>
        <w:rPr>
          <w:rFonts w:ascii="PT Astra Serif" w:hAnsi="PT Astra Serif"/>
          <w:sz w:val="28"/>
          <w:szCs w:val="28"/>
        </w:rPr>
        <w:t>Пятницкое</w:t>
      </w:r>
      <w:proofErr w:type="spellEnd"/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в рамках пр</w:t>
      </w:r>
      <w:r>
        <w:rPr>
          <w:rFonts w:ascii="PT Astra Serif" w:hAnsi="PT Astra Serif"/>
          <w:sz w:val="28"/>
          <w:szCs w:val="28"/>
        </w:rPr>
        <w:t>ограммы государственной поддержки в сфере развития сельского хозяйства.</w:t>
      </w:r>
    </w:p>
    <w:p w:rsidR="0072773E" w:rsidRDefault="001F4F0D">
      <w:pPr>
        <w:ind w:firstLine="737"/>
        <w:jc w:val="both"/>
      </w:pPr>
      <w:r>
        <w:rPr>
          <w:rFonts w:ascii="PT Astra Serif" w:hAnsi="PT Astra Serif"/>
          <w:sz w:val="28"/>
          <w:szCs w:val="28"/>
        </w:rPr>
        <w:t xml:space="preserve">Граждане, заинтересованные в предоставлении участка для указанных в извещении целях и участвующие в программах государственной поддержки в сфере развития сельского хозяйства, вправе в </w:t>
      </w:r>
      <w:r>
        <w:rPr>
          <w:rFonts w:ascii="PT Astra Serif" w:hAnsi="PT Astra Serif"/>
          <w:sz w:val="28"/>
          <w:szCs w:val="28"/>
        </w:rPr>
        <w:t>течение тридцати дней со дня публикации подавать заявления о намерении участвовать в аукционе.</w:t>
      </w:r>
    </w:p>
    <w:p w:rsidR="0072773E" w:rsidRDefault="001F4F0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>
        <w:rPr>
          <w:rFonts w:ascii="PT Astra Serif" w:hAnsi="PT Astra Serif"/>
          <w:sz w:val="28"/>
          <w:szCs w:val="28"/>
        </w:rPr>
        <w:t xml:space="preserve">аренды </w:t>
      </w:r>
      <w:r>
        <w:rPr>
          <w:rFonts w:ascii="PT Astra Serif" w:hAnsi="PT Astra Serif"/>
          <w:sz w:val="28"/>
          <w:szCs w:val="28"/>
        </w:rPr>
        <w:t xml:space="preserve">земельного участка </w:t>
      </w:r>
      <w:r>
        <w:rPr>
          <w:rFonts w:ascii="PT Astra Serif" w:hAnsi="PT Astra Serif"/>
          <w:sz w:val="28"/>
          <w:szCs w:val="28"/>
        </w:rPr>
        <w:t xml:space="preserve">принимаются в </w:t>
      </w:r>
      <w:proofErr w:type="gramStart"/>
      <w:r>
        <w:rPr>
          <w:rFonts w:ascii="PT Astra Serif" w:hAnsi="PT Astra Serif"/>
          <w:sz w:val="28"/>
          <w:szCs w:val="28"/>
        </w:rPr>
        <w:t>течение  тридцати</w:t>
      </w:r>
      <w:proofErr w:type="gramEnd"/>
      <w:r>
        <w:rPr>
          <w:rFonts w:ascii="PT Astra Serif" w:hAnsi="PT Astra Serif"/>
          <w:sz w:val="28"/>
          <w:szCs w:val="28"/>
        </w:rPr>
        <w:t xml:space="preserve"> дней со дня публикации:</w:t>
      </w:r>
    </w:p>
    <w:p w:rsidR="0072773E" w:rsidRDefault="001F4F0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по ад</w:t>
      </w:r>
      <w:r>
        <w:rPr>
          <w:rFonts w:ascii="PT Astra Serif" w:hAnsi="PT Astra Serif"/>
          <w:sz w:val="28"/>
          <w:szCs w:val="28"/>
        </w:rPr>
        <w:t xml:space="preserve">ресу: г. Тула, ул. Жаворонкова, 2 (вход со двора), </w:t>
      </w:r>
      <w:r>
        <w:rPr>
          <w:rFonts w:ascii="PT Astra Serif" w:hAnsi="PT Astra Serif" w:cs="Helvetica"/>
          <w:bCs/>
          <w:sz w:val="28"/>
          <w:szCs w:val="28"/>
        </w:rPr>
        <w:t>по предварительной записи</w:t>
      </w:r>
      <w:r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 </w:t>
      </w:r>
      <w:r>
        <w:rPr>
          <w:rFonts w:ascii="PT Astra Serif" w:hAnsi="PT Astra Serif" w:cs="Helvetica"/>
          <w:bCs/>
          <w:sz w:val="28"/>
          <w:szCs w:val="28"/>
        </w:rPr>
        <w:t xml:space="preserve">с понедельника по пятницу с 9:00 до 17:00 час (телефон для предварительной записи: </w:t>
      </w:r>
      <w:r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>
        <w:rPr>
          <w:rFonts w:ascii="PT Astra Serif" w:hAnsi="PT Astra Serif" w:cs="Helvetica"/>
          <w:bCs/>
          <w:sz w:val="28"/>
          <w:szCs w:val="28"/>
        </w:rPr>
        <w:t>;</w:t>
      </w:r>
    </w:p>
    <w:p w:rsidR="0072773E" w:rsidRDefault="001F4F0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в форме электронных документов по адресу электронной почты: </w:t>
      </w:r>
      <w:hyperlink r:id="rId5">
        <w:r>
          <w:rPr>
            <w:rFonts w:ascii="PT Astra Serif" w:hAnsi="PT Astra Serif" w:cs="Helvetica"/>
            <w:color w:val="000000"/>
            <w:sz w:val="28"/>
            <w:szCs w:val="28"/>
            <w:shd w:val="clear" w:color="auto" w:fill="FFFFFF"/>
          </w:rPr>
          <w:t>mizo@tularegion.ru</w:t>
        </w:r>
      </w:hyperlink>
      <w:r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72773E" w:rsidRDefault="001F4F0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в форме электронных документов</w:t>
      </w:r>
      <w:r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72773E" w:rsidRDefault="001F4F0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В заявлении </w:t>
      </w:r>
      <w:r>
        <w:rPr>
          <w:rFonts w:ascii="PT Astra Serif" w:hAnsi="PT Astra Serif"/>
          <w:sz w:val="28"/>
          <w:szCs w:val="28"/>
        </w:rPr>
        <w:t>указываются:</w:t>
      </w:r>
    </w:p>
    <w:p w:rsidR="0072773E" w:rsidRDefault="001F4F0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72773E" w:rsidRDefault="001F4F0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- дата и место публикации;</w:t>
      </w:r>
    </w:p>
    <w:p w:rsidR="0072773E" w:rsidRDefault="001F4F0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color w:val="FFFFFF" w:themeColor="background1"/>
          <w:sz w:val="28"/>
          <w:szCs w:val="28"/>
          <w:shd w:val="clear" w:color="auto" w:fill="FFFFFF"/>
        </w:rPr>
        <w:t> </w:t>
      </w:r>
      <w:r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72773E" w:rsidRDefault="001F4F0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- цель использования </w:t>
      </w:r>
      <w:r>
        <w:rPr>
          <w:rFonts w:ascii="PT Astra Serif" w:hAnsi="PT Astra Serif"/>
          <w:sz w:val="28"/>
          <w:szCs w:val="28"/>
        </w:rPr>
        <w:t>земельного участка;</w:t>
      </w:r>
    </w:p>
    <w:p w:rsidR="0072773E" w:rsidRDefault="001F4F0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  <w:shd w:val="clear" w:color="auto" w:fill="FFFFFF"/>
        </w:rPr>
        <w:t> </w:t>
      </w:r>
      <w:r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72773E" w:rsidRDefault="001F4F0D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72773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3E"/>
    <w:rsid w:val="001F4F0D"/>
    <w:rsid w:val="0072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D746C-AC90-4560-BBE1-10C18841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15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styleId="ae">
    <w:name w:val="footer"/>
    <w:basedOn w:val="a"/>
    <w:uiPriority w:val="99"/>
    <w:unhideWhenUsed/>
    <w:rsid w:val="00D1523F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517D-6200-4BE5-8383-8495E908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2022-03-22T11:22:00Z</cp:lastPrinted>
  <dcterms:created xsi:type="dcterms:W3CDTF">2022-03-22T10:02:00Z</dcterms:created>
  <dcterms:modified xsi:type="dcterms:W3CDTF">2022-03-22T10:02:00Z</dcterms:modified>
  <dc:language>ru-RU</dc:language>
</cp:coreProperties>
</file>