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DA3AC4">
        <w:rPr>
          <w:rFonts w:ascii="PT Astra Serif" w:hAnsi="PT Astra Serif"/>
          <w:b/>
          <w:sz w:val="28"/>
          <w:szCs w:val="28"/>
        </w:rPr>
        <w:t>71:14:000000:8943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105DA0">
        <w:rPr>
          <w:rFonts w:ascii="PT Astra Serif" w:hAnsi="PT Astra Serif"/>
          <w:b/>
          <w:sz w:val="28"/>
          <w:szCs w:val="28"/>
        </w:rPr>
        <w:t>1</w:t>
      </w:r>
      <w:r w:rsidR="00DA3AC4">
        <w:rPr>
          <w:rFonts w:ascii="PT Astra Serif" w:hAnsi="PT Astra Serif"/>
          <w:b/>
          <w:sz w:val="28"/>
          <w:szCs w:val="28"/>
        </w:rPr>
        <w:t>2</w:t>
      </w:r>
      <w:r w:rsidR="00105DA0">
        <w:rPr>
          <w:rFonts w:ascii="PT Astra Serif" w:hAnsi="PT Astra Serif"/>
          <w:b/>
          <w:sz w:val="28"/>
          <w:szCs w:val="28"/>
        </w:rPr>
        <w:t>00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105DA0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DA3AC4">
        <w:rPr>
          <w:rFonts w:ascii="PT Astra Serif" w:hAnsi="PT Astra Serif"/>
          <w:b/>
          <w:bCs/>
          <w:sz w:val="28"/>
          <w:szCs w:val="28"/>
        </w:rPr>
        <w:t>муниципальное образование город Тула, деревня Журавлевка, восточнее земельного участка с кадастровым номером 71:14:020111:129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DA3AC4" w:rsidRDefault="006A6FDD" w:rsidP="00105DA0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DA3AC4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DA3AC4">
        <w:rPr>
          <w:rFonts w:ascii="PT Astra Serif" w:hAnsi="PT Astra Serif"/>
          <w:sz w:val="28"/>
          <w:szCs w:val="28"/>
        </w:rPr>
        <w:t>аренду</w:t>
      </w:r>
      <w:r w:rsidRPr="00DA3AC4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DA3AC4">
        <w:rPr>
          <w:rFonts w:ascii="PT Astra Serif" w:hAnsi="PT Astra Serif"/>
          <w:bCs/>
          <w:sz w:val="28"/>
          <w:szCs w:val="28"/>
        </w:rPr>
        <w:t>площадью</w:t>
      </w:r>
      <w:r w:rsidR="00105DA0" w:rsidRPr="00DA3AC4">
        <w:rPr>
          <w:rFonts w:ascii="PT Astra Serif" w:hAnsi="PT Astra Serif"/>
          <w:bCs/>
          <w:sz w:val="28"/>
          <w:szCs w:val="28"/>
        </w:rPr>
        <w:br/>
      </w:r>
      <w:r w:rsidR="00105DA0" w:rsidRPr="00DA3AC4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DA3AC4" w:rsidRPr="00DA3AC4">
        <w:rPr>
          <w:rFonts w:ascii="PT Astra Serif" w:hAnsi="PT Astra Serif"/>
          <w:sz w:val="28"/>
          <w:szCs w:val="28"/>
        </w:rPr>
        <w:t>71:14:000000:8943</w:t>
      </w:r>
      <w:r w:rsidR="00105DA0" w:rsidRPr="00DA3AC4">
        <w:rPr>
          <w:rFonts w:ascii="PT Astra Serif" w:hAnsi="PT Astra Serif"/>
          <w:sz w:val="28"/>
          <w:szCs w:val="28"/>
        </w:rPr>
        <w:t xml:space="preserve"> </w:t>
      </w:r>
      <w:r w:rsidR="00DA3AC4" w:rsidRPr="00DA3AC4">
        <w:rPr>
          <w:rFonts w:ascii="PT Astra Serif" w:hAnsi="PT Astra Serif"/>
          <w:sz w:val="28"/>
          <w:szCs w:val="28"/>
        </w:rPr>
        <w:t>площадью 12</w:t>
      </w:r>
      <w:r w:rsidR="00105DA0" w:rsidRPr="00DA3AC4">
        <w:rPr>
          <w:rFonts w:ascii="PT Astra Serif" w:hAnsi="PT Astra Serif"/>
          <w:sz w:val="28"/>
          <w:szCs w:val="28"/>
        </w:rPr>
        <w:t>00 кв. м</w:t>
      </w:r>
      <w:r w:rsidR="00FE5A4F" w:rsidRPr="00DA3AC4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DA3AC4" w:rsidRPr="00DA3AC4">
        <w:rPr>
          <w:rFonts w:ascii="PT Astra Serif" w:hAnsi="PT Astra Serif"/>
          <w:bCs/>
          <w:sz w:val="28"/>
          <w:szCs w:val="28"/>
        </w:rPr>
        <w:t>муниципальное образование город Тула, деревня Журавлевка, восточнее земельного участка с кадастровым номером 71:14:020111:129</w:t>
      </w:r>
      <w:r w:rsidR="00105DA0" w:rsidRPr="00DA3AC4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B92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3AC4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C865F-30DF-4C39-95EE-297F2EB2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2020-11-13T06:04:00Z</cp:lastPrinted>
  <dcterms:created xsi:type="dcterms:W3CDTF">2020-11-13T06:04:00Z</dcterms:created>
  <dcterms:modified xsi:type="dcterms:W3CDTF">2020-11-13T06:04:00Z</dcterms:modified>
</cp:coreProperties>
</file>