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3B3BC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3B3BCD">
        <w:rPr>
          <w:b/>
          <w:sz w:val="28"/>
          <w:szCs w:val="28"/>
        </w:rPr>
        <w:t xml:space="preserve"> </w:t>
      </w:r>
      <w:r w:rsidR="00E247D5" w:rsidRPr="00E247D5">
        <w:rPr>
          <w:b/>
          <w:bCs/>
          <w:sz w:val="28"/>
          <w:szCs w:val="28"/>
        </w:rPr>
        <w:t>686,19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3B3BCD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3B3BCD">
        <w:rPr>
          <w:sz w:val="28"/>
        </w:rPr>
        <w:t xml:space="preserve"> </w:t>
      </w:r>
      <w:r w:rsidR="00C47DE8">
        <w:rPr>
          <w:sz w:val="28"/>
        </w:rPr>
        <w:t>с условным номером Д</w:t>
      </w:r>
      <w:r w:rsidR="003266E6">
        <w:rPr>
          <w:sz w:val="28"/>
        </w:rPr>
        <w:t>.</w:t>
      </w:r>
      <w:r w:rsidR="00E247D5">
        <w:rPr>
          <w:sz w:val="28"/>
        </w:rPr>
        <w:t>25</w:t>
      </w:r>
      <w:r w:rsidR="003B3BC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>площадью</w:t>
      </w:r>
      <w:r w:rsidR="003B3BCD">
        <w:rPr>
          <w:bCs/>
          <w:sz w:val="28"/>
          <w:szCs w:val="26"/>
        </w:rPr>
        <w:t xml:space="preserve"> </w:t>
      </w:r>
      <w:r w:rsidR="00E247D5" w:rsidRPr="00E247D5">
        <w:rPr>
          <w:bCs/>
          <w:sz w:val="28"/>
          <w:szCs w:val="28"/>
        </w:rPr>
        <w:t>686,19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3B3BC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3B3BCD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3266E6" w:rsidRDefault="003266E6" w:rsidP="003266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A94F58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3266E6" w:rsidRPr="003266E6" w:rsidRDefault="003266E6" w:rsidP="003266E6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3B3BC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3B3BC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3B3BC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6E6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3BCD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1CB2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CA2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4F58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47DE8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603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7D5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B3E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116</cp:revision>
  <cp:lastPrinted>2016-09-12T16:43:00Z</cp:lastPrinted>
  <dcterms:created xsi:type="dcterms:W3CDTF">2015-06-18T06:50:00Z</dcterms:created>
  <dcterms:modified xsi:type="dcterms:W3CDTF">2016-09-21T12:00:00Z</dcterms:modified>
</cp:coreProperties>
</file>