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2327BE" w:rsidRPr="002327BE" w:rsidRDefault="00853CC8" w:rsidP="00DB5776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5A7AE8">
        <w:rPr>
          <w:rFonts w:ascii="PT Astra Serif" w:hAnsi="PT Astra Serif"/>
          <w:sz w:val="28"/>
        </w:rPr>
        <w:t xml:space="preserve"> </w:t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7D7109">
        <w:rPr>
          <w:rFonts w:ascii="PT Astra Serif" w:hAnsi="PT Astra Serif"/>
          <w:sz w:val="28"/>
        </w:rPr>
        <w:t>:</w:t>
      </w:r>
      <w:r w:rsidR="00A2621F">
        <w:rPr>
          <w:rFonts w:ascii="PT Astra Serif" w:hAnsi="PT Astra Serif"/>
          <w:sz w:val="28"/>
        </w:rPr>
        <w:t>020509:192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A2621F">
        <w:rPr>
          <w:rFonts w:ascii="PT Astra Serif" w:hAnsi="PT Astra Serif"/>
          <w:sz w:val="28"/>
        </w:rPr>
        <w:t>999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DB5776">
        <w:rPr>
          <w:rFonts w:ascii="PT Astra Serif" w:hAnsi="PT Astra Serif"/>
          <w:sz w:val="28"/>
        </w:rPr>
        <w:t xml:space="preserve">: </w:t>
      </w:r>
      <w:r w:rsidR="006F7619">
        <w:rPr>
          <w:rFonts w:ascii="PT Astra Serif" w:hAnsi="PT Astra Serif"/>
          <w:sz w:val="28"/>
        </w:rPr>
        <w:t>Тульская область,</w:t>
      </w:r>
      <w:r w:rsidR="006F7619">
        <w:rPr>
          <w:rFonts w:ascii="PT Astra Serif" w:hAnsi="PT Astra Serif"/>
          <w:sz w:val="28"/>
        </w:rPr>
        <w:br/>
        <w:t xml:space="preserve"> г. Тула, </w:t>
      </w:r>
      <w:r w:rsidR="00A2621F">
        <w:rPr>
          <w:rFonts w:ascii="PT Astra Serif" w:hAnsi="PT Astra Serif"/>
          <w:sz w:val="28"/>
        </w:rPr>
        <w:t xml:space="preserve">р-н Привокзальный, проезд 5-й </w:t>
      </w:r>
      <w:proofErr w:type="spellStart"/>
      <w:r w:rsidR="00A2621F">
        <w:rPr>
          <w:rFonts w:ascii="PT Astra Serif" w:hAnsi="PT Astra Serif"/>
          <w:sz w:val="28"/>
        </w:rPr>
        <w:t>Михалковский</w:t>
      </w:r>
      <w:proofErr w:type="spellEnd"/>
      <w:r w:rsidR="00A2621F">
        <w:rPr>
          <w:rFonts w:ascii="PT Astra Serif" w:hAnsi="PT Astra Serif"/>
          <w:sz w:val="28"/>
        </w:rPr>
        <w:t>, д. 5</w:t>
      </w:r>
      <w:r w:rsidR="007D7109">
        <w:rPr>
          <w:rFonts w:ascii="PT Astra Serif" w:hAnsi="PT Astra Serif"/>
          <w:sz w:val="28"/>
        </w:rPr>
        <w:t xml:space="preserve">, </w:t>
      </w:r>
      <w:r w:rsidR="00A2621F">
        <w:rPr>
          <w:rFonts w:ascii="PT Astra Serif" w:hAnsi="PT Astra Serif"/>
          <w:sz w:val="28"/>
        </w:rPr>
        <w:br/>
      </w:r>
      <w:r w:rsidR="007D7109">
        <w:rPr>
          <w:rFonts w:ascii="PT Astra Serif" w:hAnsi="PT Astra Serif"/>
          <w:sz w:val="28"/>
        </w:rPr>
        <w:t>вид р</w:t>
      </w:r>
      <w:r w:rsidR="00105C54">
        <w:rPr>
          <w:rFonts w:ascii="PT Astra Serif" w:hAnsi="PT Astra Serif"/>
          <w:sz w:val="28"/>
        </w:rPr>
        <w:t>азрешенного использования:</w:t>
      </w:r>
      <w:r w:rsidR="006F7619">
        <w:rPr>
          <w:rFonts w:ascii="PT Astra Serif" w:hAnsi="PT Astra Serif"/>
          <w:sz w:val="28"/>
        </w:rPr>
        <w:t xml:space="preserve"> </w:t>
      </w:r>
      <w:r w:rsidR="00D664AF">
        <w:rPr>
          <w:rFonts w:ascii="PT Astra Serif" w:hAnsi="PT Astra Serif"/>
          <w:sz w:val="28"/>
        </w:rPr>
        <w:t>для индивидуального жилищного строительства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D664AF" w:rsidRDefault="00853CC8" w:rsidP="005A7A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D664AF">
        <w:rPr>
          <w:rFonts w:ascii="PT Astra Serif" w:hAnsi="PT Astra Serif"/>
          <w:sz w:val="28"/>
          <w:szCs w:val="28"/>
        </w:rPr>
        <w:t xml:space="preserve"> </w:t>
      </w:r>
      <w:r w:rsidR="00A5594E" w:rsidRPr="00D664AF">
        <w:rPr>
          <w:rFonts w:ascii="PT Astra Serif" w:hAnsi="PT Astra Serif"/>
          <w:sz w:val="28"/>
          <w:szCs w:val="28"/>
        </w:rPr>
        <w:br/>
      </w:r>
      <w:r w:rsidR="003E2758" w:rsidRPr="00D664AF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A2621F" w:rsidRPr="002327BE">
        <w:rPr>
          <w:rFonts w:ascii="PT Astra Serif" w:hAnsi="PT Astra Serif"/>
          <w:sz w:val="28"/>
        </w:rPr>
        <w:t>71:30</w:t>
      </w:r>
      <w:r w:rsidR="00A2621F">
        <w:rPr>
          <w:rFonts w:ascii="PT Astra Serif" w:hAnsi="PT Astra Serif"/>
          <w:sz w:val="28"/>
        </w:rPr>
        <w:t>:020509:192</w:t>
      </w:r>
      <w:r w:rsidR="00901A7F" w:rsidRPr="00D664AF">
        <w:rPr>
          <w:rFonts w:ascii="PT Astra Serif" w:hAnsi="PT Astra Serif"/>
          <w:sz w:val="28"/>
          <w:szCs w:val="28"/>
        </w:rPr>
        <w:t>,</w:t>
      </w:r>
      <w:r w:rsidRPr="00D664AF">
        <w:rPr>
          <w:rFonts w:ascii="PT Astra Serif" w:hAnsi="PT Astra Serif"/>
          <w:sz w:val="28"/>
          <w:szCs w:val="28"/>
        </w:rPr>
        <w:t xml:space="preserve"> </w:t>
      </w:r>
      <w:r w:rsidR="00DB5776" w:rsidRPr="00D664AF">
        <w:rPr>
          <w:rFonts w:ascii="PT Astra Serif" w:hAnsi="PT Astra Serif"/>
          <w:sz w:val="28"/>
        </w:rPr>
        <w:t xml:space="preserve">местоположение: </w:t>
      </w:r>
      <w:r w:rsidR="00A2621F">
        <w:rPr>
          <w:rFonts w:ascii="PT Astra Serif" w:hAnsi="PT Astra Serif"/>
          <w:sz w:val="28"/>
        </w:rPr>
        <w:t>Тульская область,</w:t>
      </w:r>
      <w:r w:rsidR="00A2621F">
        <w:rPr>
          <w:rFonts w:ascii="PT Astra Serif" w:hAnsi="PT Astra Serif"/>
          <w:sz w:val="28"/>
        </w:rPr>
        <w:br/>
        <w:t xml:space="preserve"> г. Тула, р-н Привокзальный, проезд 5-й </w:t>
      </w:r>
      <w:proofErr w:type="spellStart"/>
      <w:r w:rsidR="00A2621F">
        <w:rPr>
          <w:rFonts w:ascii="PT Astra Serif" w:hAnsi="PT Astra Serif"/>
          <w:sz w:val="28"/>
        </w:rPr>
        <w:t>Михалковский</w:t>
      </w:r>
      <w:proofErr w:type="spellEnd"/>
      <w:r w:rsidR="00A2621F">
        <w:rPr>
          <w:rFonts w:ascii="PT Astra Serif" w:hAnsi="PT Astra Serif"/>
          <w:sz w:val="28"/>
        </w:rPr>
        <w:t>, д. 5</w:t>
      </w:r>
      <w:r w:rsidR="006F7619">
        <w:rPr>
          <w:rFonts w:ascii="PT Astra Serif" w:hAnsi="PT Astra Serif"/>
          <w:sz w:val="28"/>
        </w:rPr>
        <w:t>, вид разрешенного использования: для индивидуального жилищного строительства</w:t>
      </w:r>
      <w:r w:rsidR="00D664AF" w:rsidRPr="00D664AF">
        <w:rPr>
          <w:rFonts w:ascii="PT Astra Serif" w:hAnsi="PT Astra Serif"/>
          <w:sz w:val="28"/>
        </w:rPr>
        <w:t>,</w:t>
      </w:r>
      <w:r w:rsidR="00252642" w:rsidRPr="00D664AF">
        <w:rPr>
          <w:rFonts w:ascii="PT Astra Serif" w:hAnsi="PT Astra Serif"/>
          <w:sz w:val="28"/>
          <w:szCs w:val="28"/>
        </w:rPr>
        <w:t xml:space="preserve"> площадью </w:t>
      </w:r>
      <w:r w:rsidR="00A2621F">
        <w:rPr>
          <w:rFonts w:ascii="PT Astra Serif" w:hAnsi="PT Astra Serif"/>
          <w:sz w:val="28"/>
          <w:szCs w:val="28"/>
        </w:rPr>
        <w:t xml:space="preserve">999 </w:t>
      </w:r>
      <w:r w:rsidR="00252642" w:rsidRPr="00D664AF">
        <w:rPr>
          <w:rFonts w:ascii="PT Astra Serif" w:hAnsi="PT Astra Serif"/>
          <w:sz w:val="28"/>
          <w:szCs w:val="28"/>
        </w:rPr>
        <w:t>кв. м</w:t>
      </w:r>
      <w:r w:rsidR="007151E8" w:rsidRPr="00D664AF">
        <w:rPr>
          <w:rFonts w:ascii="PT Astra Serif" w:hAnsi="PT Astra Serif"/>
          <w:sz w:val="28"/>
          <w:szCs w:val="28"/>
        </w:rPr>
        <w:t>.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D664AF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D664AF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D664AF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664AF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D664A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AE8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22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619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109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E7DDF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21F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A38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4A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577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980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1944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2021-05-13T08:18:00Z</cp:lastPrinted>
  <dcterms:created xsi:type="dcterms:W3CDTF">2021-05-13T08:18:00Z</dcterms:created>
  <dcterms:modified xsi:type="dcterms:W3CDTF">2021-05-13T08:18:00Z</dcterms:modified>
</cp:coreProperties>
</file>